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2A03" w14:textId="6B05F956" w:rsidR="00FA3CF0" w:rsidRPr="00FF1D2E" w:rsidRDefault="007E0027">
      <w:pPr>
        <w:rPr>
          <w:lang w:val="cy-GB"/>
        </w:rPr>
      </w:pPr>
      <w:r w:rsidRPr="00FF1D2E">
        <w:rPr>
          <w:lang w:val="cy-GB"/>
        </w:rPr>
        <w:t>VERBS</w:t>
      </w:r>
      <w:r w:rsidR="003D5788" w:rsidRPr="00FF1D2E">
        <w:rPr>
          <w:lang w:val="cy-GB"/>
        </w:rPr>
        <w:t xml:space="preserve"> AND PREPOSITIONS:  Common Examples</w:t>
      </w:r>
    </w:p>
    <w:p w14:paraId="0C1D8CAF" w14:textId="77777777" w:rsidR="003D5788" w:rsidRPr="00FF1D2E" w:rsidRDefault="003D5788">
      <w:pPr>
        <w:rPr>
          <w:lang w:val="cy-GB"/>
        </w:rPr>
      </w:pPr>
    </w:p>
    <w:p w14:paraId="64AAD603" w14:textId="7E2533FA" w:rsidR="003D5788" w:rsidRPr="00FF1D2E" w:rsidRDefault="007E0027">
      <w:pPr>
        <w:rPr>
          <w:lang w:val="cy-GB"/>
        </w:rPr>
      </w:pPr>
      <w:r w:rsidRPr="00FF1D2E">
        <w:rPr>
          <w:lang w:val="cy-GB"/>
        </w:rPr>
        <w:t>Verbs</w:t>
      </w:r>
      <w:r w:rsidR="003D5788" w:rsidRPr="00FF1D2E">
        <w:rPr>
          <w:lang w:val="cy-GB"/>
        </w:rPr>
        <w:t xml:space="preserve"> followed by ‘</w:t>
      </w:r>
      <w:r w:rsidR="003D5788" w:rsidRPr="00FF1D2E">
        <w:rPr>
          <w:rFonts w:ascii="Cambria" w:hAnsi="Cambria"/>
          <w:lang w:val="cy-GB"/>
        </w:rPr>
        <w:t>â</w:t>
      </w:r>
      <w:r w:rsidR="003D5788" w:rsidRPr="00FF1D2E">
        <w:rPr>
          <w:lang w:val="cy-GB"/>
        </w:rPr>
        <w:t>’</w:t>
      </w:r>
    </w:p>
    <w:p w14:paraId="08E11306" w14:textId="77777777" w:rsidR="003D5788" w:rsidRPr="00FF1D2E" w:rsidRDefault="003D5788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3D5788" w:rsidRPr="00FF1D2E" w14:paraId="40A2153D" w14:textId="77777777" w:rsidTr="003D5788">
        <w:tc>
          <w:tcPr>
            <w:tcW w:w="3544" w:type="dxa"/>
          </w:tcPr>
          <w:p w14:paraId="3DA3902B" w14:textId="380B80A0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DE83EF" w14:textId="4C162FB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cyd-fynd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1783825" w14:textId="243C91D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cyd-weithio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C0ED8DA" w14:textId="03E71DD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cyfarfod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74A3D1E" w14:textId="77777777" w:rsidTr="003D5788">
        <w:tc>
          <w:tcPr>
            <w:tcW w:w="3544" w:type="dxa"/>
          </w:tcPr>
          <w:p w14:paraId="25158A2C" w14:textId="0D4F255B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cyffwrdd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66278A0" w14:textId="005EF8B1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cymharu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ABA6645" w14:textId="371B0FF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cystadlu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6BF23E3B" w14:textId="3861974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cysylltu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  <w:tr w:rsidR="003D5788" w:rsidRPr="00FF1D2E" w14:paraId="4B05C308" w14:textId="77777777" w:rsidTr="003D5788">
        <w:tc>
          <w:tcPr>
            <w:tcW w:w="3544" w:type="dxa"/>
          </w:tcPr>
          <w:p w14:paraId="06178018" w14:textId="17926D8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cytuno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4E99C42D" w14:textId="63127F9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chwarae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7C07D9AC" w14:textId="30707A18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dod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43687D4" w14:textId="76027ACE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ffarwelio </w:t>
            </w:r>
          </w:p>
        </w:tc>
      </w:tr>
      <w:tr w:rsidR="003D5788" w:rsidRPr="00FF1D2E" w14:paraId="0E68D951" w14:textId="77777777" w:rsidTr="003D5788">
        <w:tc>
          <w:tcPr>
            <w:tcW w:w="3544" w:type="dxa"/>
          </w:tcPr>
          <w:p w14:paraId="3717DCC7" w14:textId="7AFBC0BD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mynd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297D9416" w14:textId="78593273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peidio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51A6E902" w14:textId="648F7F9A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siarad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  <w:tc>
          <w:tcPr>
            <w:tcW w:w="3544" w:type="dxa"/>
          </w:tcPr>
          <w:p w14:paraId="0B45C37A" w14:textId="21D257EF" w:rsidR="003D5788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ymladd </w:t>
            </w:r>
            <w:r w:rsidRPr="00FF1D2E">
              <w:rPr>
                <w:rFonts w:ascii="Cambria" w:hAnsi="Cambria"/>
                <w:lang w:val="cy-GB"/>
              </w:rPr>
              <w:t>â</w:t>
            </w:r>
          </w:p>
        </w:tc>
      </w:tr>
    </w:tbl>
    <w:p w14:paraId="6765C287" w14:textId="77777777" w:rsidR="003D5788" w:rsidRPr="00FF1D2E" w:rsidRDefault="003D5788">
      <w:pPr>
        <w:rPr>
          <w:lang w:val="cy-GB"/>
        </w:rPr>
      </w:pPr>
    </w:p>
    <w:p w14:paraId="45E4A789" w14:textId="77777777" w:rsidR="003D5788" w:rsidRPr="00FF1D2E" w:rsidRDefault="003D5788">
      <w:pPr>
        <w:rPr>
          <w:lang w:val="cy-GB"/>
        </w:rPr>
      </w:pPr>
    </w:p>
    <w:p w14:paraId="6FFBFB39" w14:textId="11D0010A" w:rsidR="003D5788" w:rsidRPr="00FF1D2E" w:rsidRDefault="007E0027">
      <w:pPr>
        <w:rPr>
          <w:lang w:val="cy-GB"/>
        </w:rPr>
      </w:pPr>
      <w:r w:rsidRPr="00FF1D2E">
        <w:rPr>
          <w:lang w:val="cy-GB"/>
        </w:rPr>
        <w:t>Verbs followed by ‘ar’</w:t>
      </w:r>
    </w:p>
    <w:p w14:paraId="30E1AC59" w14:textId="77777777" w:rsidR="00D65A7E" w:rsidRPr="00FF1D2E" w:rsidRDefault="00D65A7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D65A7E" w:rsidRPr="00FF1D2E" w14:paraId="452E8E62" w14:textId="77777777" w:rsidTr="00D65A7E">
        <w:tc>
          <w:tcPr>
            <w:tcW w:w="3544" w:type="dxa"/>
          </w:tcPr>
          <w:p w14:paraId="5C9DA8DF" w14:textId="751B4BD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blino ar</w:t>
            </w:r>
          </w:p>
        </w:tc>
        <w:tc>
          <w:tcPr>
            <w:tcW w:w="3544" w:type="dxa"/>
          </w:tcPr>
          <w:p w14:paraId="27646B59" w14:textId="1AD41FCB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cyfyngu ar</w:t>
            </w:r>
          </w:p>
        </w:tc>
        <w:tc>
          <w:tcPr>
            <w:tcW w:w="3544" w:type="dxa"/>
          </w:tcPr>
          <w:p w14:paraId="5277043B" w14:textId="2FFC3186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dylanwadu ar </w:t>
            </w:r>
          </w:p>
        </w:tc>
        <w:tc>
          <w:tcPr>
            <w:tcW w:w="3544" w:type="dxa"/>
          </w:tcPr>
          <w:p w14:paraId="3AEA2F8A" w14:textId="41FFF881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edrych ar</w:t>
            </w:r>
          </w:p>
        </w:tc>
      </w:tr>
      <w:tr w:rsidR="00D65A7E" w:rsidRPr="00FF1D2E" w14:paraId="2E72613E" w14:textId="77777777" w:rsidTr="00D65A7E">
        <w:tc>
          <w:tcPr>
            <w:tcW w:w="3544" w:type="dxa"/>
          </w:tcPr>
          <w:p w14:paraId="261929DC" w14:textId="0DB61BFC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gweiddi ar </w:t>
            </w:r>
          </w:p>
        </w:tc>
        <w:tc>
          <w:tcPr>
            <w:tcW w:w="3544" w:type="dxa"/>
          </w:tcPr>
          <w:p w14:paraId="2E6791BF" w14:textId="54EBA65E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>gwrando ar</w:t>
            </w:r>
          </w:p>
        </w:tc>
        <w:tc>
          <w:tcPr>
            <w:tcW w:w="3544" w:type="dxa"/>
          </w:tcPr>
          <w:p w14:paraId="564F2866" w14:textId="767008E7" w:rsidR="00D65A7E" w:rsidRPr="00FF1D2E" w:rsidRDefault="00227DFD" w:rsidP="00D65A7E">
            <w:pPr>
              <w:rPr>
                <w:lang w:val="cy-GB"/>
              </w:rPr>
            </w:pPr>
            <w:r w:rsidRPr="00FF1D2E">
              <w:rPr>
                <w:lang w:val="cy-GB"/>
              </w:rPr>
              <w:t xml:space="preserve">meddu ar  </w:t>
            </w:r>
          </w:p>
        </w:tc>
        <w:tc>
          <w:tcPr>
            <w:tcW w:w="3544" w:type="dxa"/>
          </w:tcPr>
          <w:p w14:paraId="35CDACFE" w14:textId="38B02502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myfyrio ar</w:t>
            </w:r>
          </w:p>
        </w:tc>
      </w:tr>
      <w:tr w:rsidR="00D65A7E" w:rsidRPr="00FF1D2E" w14:paraId="4300CCEF" w14:textId="77777777" w:rsidTr="00D65A7E">
        <w:tc>
          <w:tcPr>
            <w:tcW w:w="3544" w:type="dxa"/>
          </w:tcPr>
          <w:p w14:paraId="7509609C" w14:textId="0C257C1A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lladd ar</w:t>
            </w:r>
          </w:p>
        </w:tc>
        <w:tc>
          <w:tcPr>
            <w:tcW w:w="3544" w:type="dxa"/>
          </w:tcPr>
          <w:p w14:paraId="03CC3FC1" w14:textId="1EB3BB13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syllu ar</w:t>
            </w:r>
          </w:p>
        </w:tc>
        <w:tc>
          <w:tcPr>
            <w:tcW w:w="3544" w:type="dxa"/>
          </w:tcPr>
          <w:p w14:paraId="4DB684FC" w14:textId="136D7F1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sylwi ar</w:t>
            </w:r>
          </w:p>
        </w:tc>
        <w:tc>
          <w:tcPr>
            <w:tcW w:w="3544" w:type="dxa"/>
          </w:tcPr>
          <w:p w14:paraId="6E18A863" w14:textId="47C0FF7B" w:rsidR="00D65A7E" w:rsidRPr="00FF1D2E" w:rsidRDefault="00227DFD">
            <w:pPr>
              <w:rPr>
                <w:lang w:val="cy-GB"/>
              </w:rPr>
            </w:pPr>
            <w:r w:rsidRPr="00FF1D2E">
              <w:rPr>
                <w:lang w:val="cy-GB"/>
              </w:rPr>
              <w:t>ymosod ar</w:t>
            </w:r>
          </w:p>
        </w:tc>
      </w:tr>
    </w:tbl>
    <w:p w14:paraId="10C2C71E" w14:textId="77777777" w:rsidR="00D65A7E" w:rsidRPr="00FF1D2E" w:rsidRDefault="00D65A7E">
      <w:pPr>
        <w:rPr>
          <w:lang w:val="cy-GB"/>
        </w:rPr>
      </w:pPr>
    </w:p>
    <w:p w14:paraId="1266C4D1" w14:textId="021ADECA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‘am’</w:t>
      </w:r>
    </w:p>
    <w:p w14:paraId="0B9948FD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1E762567" w14:textId="77777777" w:rsidTr="00A76424">
        <w:tc>
          <w:tcPr>
            <w:tcW w:w="3544" w:type="dxa"/>
          </w:tcPr>
          <w:p w14:paraId="1291DB31" w14:textId="6B92E27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meddwl am</w:t>
            </w:r>
          </w:p>
        </w:tc>
        <w:tc>
          <w:tcPr>
            <w:tcW w:w="3544" w:type="dxa"/>
          </w:tcPr>
          <w:p w14:paraId="0092B302" w14:textId="7C23F791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chwilio am</w:t>
            </w:r>
          </w:p>
        </w:tc>
        <w:tc>
          <w:tcPr>
            <w:tcW w:w="3544" w:type="dxa"/>
          </w:tcPr>
          <w:p w14:paraId="16E9FCCA" w14:textId="60CA111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chwerthin am ben</w:t>
            </w:r>
          </w:p>
        </w:tc>
        <w:tc>
          <w:tcPr>
            <w:tcW w:w="3544" w:type="dxa"/>
          </w:tcPr>
          <w:p w14:paraId="2993998B" w14:textId="22B24AF2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sôn am</w:t>
            </w:r>
          </w:p>
        </w:tc>
      </w:tr>
      <w:tr w:rsidR="00227DFD" w:rsidRPr="00FF1D2E" w14:paraId="404D3F72" w14:textId="77777777" w:rsidTr="00A76424">
        <w:tc>
          <w:tcPr>
            <w:tcW w:w="3544" w:type="dxa"/>
          </w:tcPr>
          <w:p w14:paraId="3585AF95" w14:textId="7D07C85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am</w:t>
            </w:r>
          </w:p>
        </w:tc>
        <w:tc>
          <w:tcPr>
            <w:tcW w:w="3544" w:type="dxa"/>
          </w:tcPr>
          <w:p w14:paraId="64ADAA13" w14:textId="0ADD7BA7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talu am</w:t>
            </w:r>
          </w:p>
        </w:tc>
        <w:tc>
          <w:tcPr>
            <w:tcW w:w="3544" w:type="dxa"/>
          </w:tcPr>
          <w:p w14:paraId="7562934F" w14:textId="42FF709C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gofidio am</w:t>
            </w:r>
          </w:p>
        </w:tc>
        <w:tc>
          <w:tcPr>
            <w:tcW w:w="3544" w:type="dxa"/>
          </w:tcPr>
          <w:p w14:paraId="61BA39EE" w14:textId="2CF1DD5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am</w:t>
            </w:r>
          </w:p>
        </w:tc>
      </w:tr>
      <w:tr w:rsidR="00227DFD" w:rsidRPr="00FF1D2E" w14:paraId="394C6582" w14:textId="77777777" w:rsidTr="00A76424">
        <w:tc>
          <w:tcPr>
            <w:tcW w:w="3544" w:type="dxa"/>
          </w:tcPr>
          <w:p w14:paraId="6E87C60A" w14:textId="2E9DF09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disgwyl am</w:t>
            </w:r>
          </w:p>
        </w:tc>
        <w:tc>
          <w:tcPr>
            <w:tcW w:w="3544" w:type="dxa"/>
          </w:tcPr>
          <w:p w14:paraId="69C54E5D" w14:textId="6DDD60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gwybod am</w:t>
            </w:r>
          </w:p>
        </w:tc>
        <w:tc>
          <w:tcPr>
            <w:tcW w:w="3544" w:type="dxa"/>
          </w:tcPr>
          <w:p w14:paraId="515C32CE" w14:textId="5C8FD9C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dysgu am</w:t>
            </w:r>
          </w:p>
        </w:tc>
        <w:tc>
          <w:tcPr>
            <w:tcW w:w="3544" w:type="dxa"/>
          </w:tcPr>
          <w:p w14:paraId="5915EDB0" w14:textId="55C5FC25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anghofio am</w:t>
            </w:r>
          </w:p>
        </w:tc>
      </w:tr>
    </w:tbl>
    <w:p w14:paraId="0C5AA76A" w14:textId="77777777" w:rsidR="007E0027" w:rsidRPr="00FF1D2E" w:rsidRDefault="007E0027">
      <w:pPr>
        <w:rPr>
          <w:lang w:val="cy-GB"/>
        </w:rPr>
      </w:pPr>
    </w:p>
    <w:p w14:paraId="2EC83C0B" w14:textId="113AD32C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‘i’</w:t>
      </w:r>
    </w:p>
    <w:p w14:paraId="52B42F36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D37BF0" w14:textId="77777777" w:rsidTr="00A76424">
        <w:tc>
          <w:tcPr>
            <w:tcW w:w="3544" w:type="dxa"/>
          </w:tcPr>
          <w:p w14:paraId="658413D1" w14:textId="0912061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cytuno i</w:t>
            </w:r>
          </w:p>
        </w:tc>
        <w:tc>
          <w:tcPr>
            <w:tcW w:w="3544" w:type="dxa"/>
          </w:tcPr>
          <w:p w14:paraId="16F913AB" w14:textId="1380B7A4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C743952" w14:textId="4C11C34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llwyddo i</w:t>
            </w:r>
          </w:p>
        </w:tc>
        <w:tc>
          <w:tcPr>
            <w:tcW w:w="3544" w:type="dxa"/>
          </w:tcPr>
          <w:p w14:paraId="41C7F374" w14:textId="607DD29F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tueddu i</w:t>
            </w:r>
          </w:p>
        </w:tc>
      </w:tr>
      <w:tr w:rsidR="00227DFD" w:rsidRPr="00FF1D2E" w14:paraId="3ADC7278" w14:textId="77777777" w:rsidTr="00A76424">
        <w:tc>
          <w:tcPr>
            <w:tcW w:w="3544" w:type="dxa"/>
          </w:tcPr>
          <w:p w14:paraId="02467504" w14:textId="56061319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parhau i</w:t>
            </w:r>
          </w:p>
        </w:tc>
        <w:tc>
          <w:tcPr>
            <w:tcW w:w="3544" w:type="dxa"/>
          </w:tcPr>
          <w:p w14:paraId="6403D139" w14:textId="4217912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gofyn i</w:t>
            </w:r>
          </w:p>
        </w:tc>
        <w:tc>
          <w:tcPr>
            <w:tcW w:w="3544" w:type="dxa"/>
          </w:tcPr>
          <w:p w14:paraId="017E6F73" w14:textId="1D2874A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helpu i</w:t>
            </w:r>
          </w:p>
        </w:tc>
        <w:tc>
          <w:tcPr>
            <w:tcW w:w="3544" w:type="dxa"/>
          </w:tcPr>
          <w:p w14:paraId="6A863CEE" w14:textId="46901D8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i (lle)</w:t>
            </w:r>
          </w:p>
        </w:tc>
      </w:tr>
      <w:tr w:rsidR="00227DFD" w:rsidRPr="00FF1D2E" w14:paraId="33E8BD16" w14:textId="77777777" w:rsidTr="00A76424">
        <w:tc>
          <w:tcPr>
            <w:tcW w:w="3544" w:type="dxa"/>
          </w:tcPr>
          <w:p w14:paraId="36203C23" w14:textId="2DAAFF3D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i (lle)</w:t>
            </w:r>
          </w:p>
        </w:tc>
        <w:tc>
          <w:tcPr>
            <w:tcW w:w="3544" w:type="dxa"/>
          </w:tcPr>
          <w:p w14:paraId="0DAFDCB1" w14:textId="140EA473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benthyca i</w:t>
            </w:r>
          </w:p>
        </w:tc>
        <w:tc>
          <w:tcPr>
            <w:tcW w:w="3544" w:type="dxa"/>
          </w:tcPr>
          <w:p w14:paraId="2EB21AD7" w14:textId="10C788BA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ufuddhau i</w:t>
            </w:r>
          </w:p>
        </w:tc>
        <w:tc>
          <w:tcPr>
            <w:tcW w:w="3544" w:type="dxa"/>
          </w:tcPr>
          <w:p w14:paraId="01BC67DA" w14:textId="51D4FCD8" w:rsidR="00227DFD" w:rsidRPr="00FF1D2E" w:rsidRDefault="00227DFD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maddau i</w:t>
            </w:r>
          </w:p>
        </w:tc>
      </w:tr>
    </w:tbl>
    <w:p w14:paraId="5215F0EB" w14:textId="77777777" w:rsidR="00227DFD" w:rsidRPr="00FF1D2E" w:rsidRDefault="00227DFD">
      <w:pPr>
        <w:rPr>
          <w:lang w:val="cy-GB"/>
        </w:rPr>
      </w:pPr>
    </w:p>
    <w:p w14:paraId="72F4C9ED" w14:textId="77777777" w:rsidR="00227DFD" w:rsidRPr="00FF1D2E" w:rsidRDefault="00227DFD">
      <w:pPr>
        <w:rPr>
          <w:lang w:val="cy-GB"/>
        </w:rPr>
      </w:pPr>
    </w:p>
    <w:p w14:paraId="1D8307C7" w14:textId="5283BB70" w:rsidR="00227DFD" w:rsidRPr="00FF1D2E" w:rsidRDefault="00227DFD" w:rsidP="00227DFD">
      <w:pPr>
        <w:rPr>
          <w:lang w:val="cy-GB"/>
        </w:rPr>
      </w:pPr>
      <w:r w:rsidRPr="00FF1D2E">
        <w:rPr>
          <w:lang w:val="cy-GB"/>
        </w:rPr>
        <w:t>Verbs followed by ‘at’</w:t>
      </w:r>
    </w:p>
    <w:p w14:paraId="46CE2839" w14:textId="77777777" w:rsidR="00227DFD" w:rsidRPr="00FF1D2E" w:rsidRDefault="00227DFD" w:rsidP="00227DFD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27DFD" w:rsidRPr="00FF1D2E" w14:paraId="2E5FF51A" w14:textId="77777777" w:rsidTr="00A76424">
        <w:tc>
          <w:tcPr>
            <w:tcW w:w="3544" w:type="dxa"/>
          </w:tcPr>
          <w:p w14:paraId="6DE9DEC2" w14:textId="47C50001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anelu at</w:t>
            </w:r>
          </w:p>
        </w:tc>
        <w:tc>
          <w:tcPr>
            <w:tcW w:w="3544" w:type="dxa"/>
          </w:tcPr>
          <w:p w14:paraId="4013A054" w14:textId="7A2ACBC4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ysgrifennu at (person)</w:t>
            </w:r>
          </w:p>
        </w:tc>
        <w:tc>
          <w:tcPr>
            <w:tcW w:w="3544" w:type="dxa"/>
          </w:tcPr>
          <w:p w14:paraId="4BFA86EA" w14:textId="56D81197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cofio at</w:t>
            </w:r>
          </w:p>
        </w:tc>
        <w:tc>
          <w:tcPr>
            <w:tcW w:w="3544" w:type="dxa"/>
          </w:tcPr>
          <w:p w14:paraId="65169506" w14:textId="3A27C39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mynd at</w:t>
            </w:r>
          </w:p>
        </w:tc>
      </w:tr>
      <w:tr w:rsidR="00227DFD" w:rsidRPr="00FF1D2E" w14:paraId="36D2FD8F" w14:textId="77777777" w:rsidTr="00A76424">
        <w:tc>
          <w:tcPr>
            <w:tcW w:w="3544" w:type="dxa"/>
          </w:tcPr>
          <w:p w14:paraId="324AABD4" w14:textId="6B9E0DE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synnu at</w:t>
            </w:r>
          </w:p>
        </w:tc>
        <w:tc>
          <w:tcPr>
            <w:tcW w:w="3544" w:type="dxa"/>
          </w:tcPr>
          <w:p w14:paraId="75AEC57F" w14:textId="3025CA49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ychwanegu at</w:t>
            </w:r>
          </w:p>
        </w:tc>
        <w:tc>
          <w:tcPr>
            <w:tcW w:w="3544" w:type="dxa"/>
          </w:tcPr>
          <w:p w14:paraId="4CDB7F0A" w14:textId="34CE25FE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cyfrannu at</w:t>
            </w:r>
          </w:p>
        </w:tc>
        <w:tc>
          <w:tcPr>
            <w:tcW w:w="3544" w:type="dxa"/>
          </w:tcPr>
          <w:p w14:paraId="1BA57DAC" w14:textId="2286793B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taflu at</w:t>
            </w:r>
          </w:p>
        </w:tc>
      </w:tr>
      <w:tr w:rsidR="00227DFD" w:rsidRPr="00FF1D2E" w14:paraId="1C478289" w14:textId="77777777" w:rsidTr="00A76424">
        <w:tc>
          <w:tcPr>
            <w:tcW w:w="3544" w:type="dxa"/>
          </w:tcPr>
          <w:p w14:paraId="57563B21" w14:textId="2988A4E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apelio at</w:t>
            </w:r>
          </w:p>
        </w:tc>
        <w:tc>
          <w:tcPr>
            <w:tcW w:w="3544" w:type="dxa"/>
          </w:tcPr>
          <w:p w14:paraId="22273536" w14:textId="63944216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pwyntio at</w:t>
            </w:r>
          </w:p>
        </w:tc>
        <w:tc>
          <w:tcPr>
            <w:tcW w:w="3544" w:type="dxa"/>
          </w:tcPr>
          <w:p w14:paraId="55311263" w14:textId="21625F22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nesáu at</w:t>
            </w:r>
          </w:p>
        </w:tc>
        <w:tc>
          <w:tcPr>
            <w:tcW w:w="3544" w:type="dxa"/>
          </w:tcPr>
          <w:p w14:paraId="569B3B87" w14:textId="55E8501A" w:rsidR="00227DFD" w:rsidRPr="00FF1D2E" w:rsidRDefault="00FF1D2E" w:rsidP="00A76424">
            <w:pPr>
              <w:rPr>
                <w:lang w:val="cy-GB"/>
              </w:rPr>
            </w:pPr>
            <w:r w:rsidRPr="00FF1D2E">
              <w:rPr>
                <w:lang w:val="cy-GB"/>
              </w:rPr>
              <w:t>anfon at (person)</w:t>
            </w:r>
          </w:p>
        </w:tc>
      </w:tr>
    </w:tbl>
    <w:p w14:paraId="33F372AC" w14:textId="77777777" w:rsidR="00227DFD" w:rsidRPr="00FF1D2E" w:rsidRDefault="00227DFD">
      <w:pPr>
        <w:rPr>
          <w:lang w:val="cy-GB"/>
        </w:rPr>
      </w:pPr>
    </w:p>
    <w:p w14:paraId="4C55CA7D" w14:textId="77777777" w:rsidR="00FF1D2E" w:rsidRPr="00FF1D2E" w:rsidRDefault="00FF1D2E">
      <w:pPr>
        <w:rPr>
          <w:lang w:val="cy-GB"/>
        </w:rPr>
      </w:pPr>
    </w:p>
    <w:p w14:paraId="2219B931" w14:textId="532581A6" w:rsidR="00FF1D2E" w:rsidRPr="00FF1D2E" w:rsidRDefault="00FF1D2E" w:rsidP="00FF1D2E">
      <w:pPr>
        <w:rPr>
          <w:lang w:val="cy-GB"/>
        </w:rPr>
      </w:pPr>
      <w:r>
        <w:rPr>
          <w:lang w:val="cy-GB"/>
        </w:rPr>
        <w:t>Verbs followed by ‘wrth</w:t>
      </w:r>
      <w:r w:rsidRPr="00FF1D2E">
        <w:rPr>
          <w:lang w:val="cy-GB"/>
        </w:rPr>
        <w:t>’</w:t>
      </w:r>
    </w:p>
    <w:p w14:paraId="4FE2430C" w14:textId="77777777" w:rsidR="00FF1D2E" w:rsidRPr="00FF1D2E" w:rsidRDefault="00FF1D2E" w:rsidP="00FF1D2E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270F4646" w14:textId="77777777" w:rsidTr="00A76424">
        <w:tc>
          <w:tcPr>
            <w:tcW w:w="3544" w:type="dxa"/>
          </w:tcPr>
          <w:p w14:paraId="363310AE" w14:textId="4776C34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trugarhau wrth</w:t>
            </w:r>
          </w:p>
        </w:tc>
        <w:tc>
          <w:tcPr>
            <w:tcW w:w="3544" w:type="dxa"/>
          </w:tcPr>
          <w:p w14:paraId="6013BD93" w14:textId="5A7225F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dweud wrth</w:t>
            </w:r>
          </w:p>
        </w:tc>
        <w:tc>
          <w:tcPr>
            <w:tcW w:w="3544" w:type="dxa"/>
          </w:tcPr>
          <w:p w14:paraId="705C8C7D" w14:textId="322E66EA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cyfaddef wrth</w:t>
            </w:r>
          </w:p>
        </w:tc>
        <w:tc>
          <w:tcPr>
            <w:tcW w:w="3544" w:type="dxa"/>
          </w:tcPr>
          <w:p w14:paraId="29867A51" w14:textId="392EFC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cenfigennu wrth</w:t>
            </w:r>
          </w:p>
        </w:tc>
      </w:tr>
      <w:tr w:rsidR="00FF1D2E" w:rsidRPr="00FF1D2E" w14:paraId="7906EA2F" w14:textId="77777777" w:rsidTr="00A76424">
        <w:tc>
          <w:tcPr>
            <w:tcW w:w="3544" w:type="dxa"/>
          </w:tcPr>
          <w:p w14:paraId="1007C4E6" w14:textId="0175E43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glynu wrth</w:t>
            </w:r>
          </w:p>
        </w:tc>
        <w:tc>
          <w:tcPr>
            <w:tcW w:w="3544" w:type="dxa"/>
          </w:tcPr>
          <w:p w14:paraId="15195A63" w14:textId="22C1DAFE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disgwyl wrth</w:t>
            </w:r>
          </w:p>
        </w:tc>
        <w:tc>
          <w:tcPr>
            <w:tcW w:w="3544" w:type="dxa"/>
          </w:tcPr>
          <w:p w14:paraId="08AD4F9A" w14:textId="1091B084" w:rsidR="00FF1D2E" w:rsidRPr="00FF1D2E" w:rsidRDefault="00FF1D2E" w:rsidP="00A76424">
            <w:pPr>
              <w:rPr>
                <w:lang w:val="cy-GB"/>
              </w:rPr>
            </w:pPr>
          </w:p>
        </w:tc>
        <w:tc>
          <w:tcPr>
            <w:tcW w:w="3544" w:type="dxa"/>
          </w:tcPr>
          <w:p w14:paraId="7BD36CEE" w14:textId="627729F6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245FD79" w14:textId="77777777" w:rsidR="00FF1D2E" w:rsidRDefault="00FF1D2E">
      <w:pPr>
        <w:rPr>
          <w:lang w:val="cy-GB"/>
        </w:rPr>
      </w:pPr>
    </w:p>
    <w:p w14:paraId="01FB0C28" w14:textId="77777777" w:rsidR="00FF1D2E" w:rsidRDefault="00FF1D2E">
      <w:pPr>
        <w:rPr>
          <w:lang w:val="cy-GB"/>
        </w:rPr>
      </w:pPr>
    </w:p>
    <w:p w14:paraId="13852A16" w14:textId="5B5D2189" w:rsidR="00FF1D2E" w:rsidRDefault="00FF1D2E" w:rsidP="00FF1D2E">
      <w:r>
        <w:t>Verbs followed by ‘</w:t>
      </w:r>
      <w:proofErr w:type="spellStart"/>
      <w:r>
        <w:t>dros</w:t>
      </w:r>
      <w:proofErr w:type="spellEnd"/>
      <w:r>
        <w:t>’</w:t>
      </w:r>
    </w:p>
    <w:p w14:paraId="76AC4A32" w14:textId="77777777" w:rsidR="00FF1D2E" w:rsidRDefault="00FF1D2E" w:rsidP="00FF1D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FF1D2E" w:rsidRPr="00FF1D2E" w14:paraId="635BFB98" w14:textId="77777777" w:rsidTr="00A76424">
        <w:tc>
          <w:tcPr>
            <w:tcW w:w="3544" w:type="dxa"/>
          </w:tcPr>
          <w:p w14:paraId="4AA74B33" w14:textId="4E0A95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ateb dros</w:t>
            </w:r>
          </w:p>
        </w:tc>
        <w:tc>
          <w:tcPr>
            <w:tcW w:w="3544" w:type="dxa"/>
          </w:tcPr>
          <w:p w14:paraId="0EFCBC52" w14:textId="07229DD7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ysgrifennu dros</w:t>
            </w:r>
          </w:p>
        </w:tc>
        <w:tc>
          <w:tcPr>
            <w:tcW w:w="3544" w:type="dxa"/>
          </w:tcPr>
          <w:p w14:paraId="10D152A2" w14:textId="560E00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edrych dros</w:t>
            </w:r>
          </w:p>
        </w:tc>
        <w:tc>
          <w:tcPr>
            <w:tcW w:w="3544" w:type="dxa"/>
          </w:tcPr>
          <w:p w14:paraId="495BD736" w14:textId="72471476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chwarae dros</w:t>
            </w:r>
          </w:p>
        </w:tc>
      </w:tr>
      <w:tr w:rsidR="00FF1D2E" w:rsidRPr="00FF1D2E" w14:paraId="7D617B3D" w14:textId="77777777" w:rsidTr="00A76424">
        <w:tc>
          <w:tcPr>
            <w:tcW w:w="3544" w:type="dxa"/>
          </w:tcPr>
          <w:p w14:paraId="5ACFF346" w14:textId="2BE8D6D3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dadlau dros</w:t>
            </w:r>
          </w:p>
        </w:tc>
        <w:tc>
          <w:tcPr>
            <w:tcW w:w="3544" w:type="dxa"/>
          </w:tcPr>
          <w:p w14:paraId="76B4A456" w14:textId="1E861BF8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siarad dros</w:t>
            </w:r>
          </w:p>
        </w:tc>
        <w:tc>
          <w:tcPr>
            <w:tcW w:w="3544" w:type="dxa"/>
          </w:tcPr>
          <w:p w14:paraId="0B116444" w14:textId="4029ACF1" w:rsidR="00FF1D2E" w:rsidRPr="00FF1D2E" w:rsidRDefault="00FF1D2E" w:rsidP="00A76424">
            <w:pPr>
              <w:rPr>
                <w:lang w:val="cy-GB"/>
              </w:rPr>
            </w:pPr>
            <w:r>
              <w:rPr>
                <w:lang w:val="cy-GB"/>
              </w:rPr>
              <w:t>gweddïo dros</w:t>
            </w:r>
          </w:p>
        </w:tc>
        <w:tc>
          <w:tcPr>
            <w:tcW w:w="3544" w:type="dxa"/>
          </w:tcPr>
          <w:p w14:paraId="35404345" w14:textId="5FBFD028" w:rsidR="00FF1D2E" w:rsidRPr="00FF1D2E" w:rsidRDefault="00FF1D2E" w:rsidP="00A76424">
            <w:pPr>
              <w:rPr>
                <w:lang w:val="cy-GB"/>
              </w:rPr>
            </w:pPr>
          </w:p>
        </w:tc>
      </w:tr>
    </w:tbl>
    <w:p w14:paraId="170E1D42" w14:textId="77777777" w:rsidR="00FF1D2E" w:rsidRDefault="00FF1D2E">
      <w:pPr>
        <w:rPr>
          <w:lang w:val="cy-GB"/>
        </w:rPr>
      </w:pPr>
      <w:bookmarkStart w:id="0" w:name="_GoBack"/>
      <w:bookmarkEnd w:id="0"/>
    </w:p>
    <w:p w14:paraId="19DC6AC7" w14:textId="77777777" w:rsidR="00FF1D2E" w:rsidRDefault="00FF1D2E">
      <w:pPr>
        <w:rPr>
          <w:lang w:val="cy-GB"/>
        </w:rPr>
      </w:pPr>
    </w:p>
    <w:sectPr w:rsidR="00FF1D2E" w:rsidSect="003D578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88"/>
    <w:rsid w:val="00227DFD"/>
    <w:rsid w:val="003D5788"/>
    <w:rsid w:val="007E0027"/>
    <w:rsid w:val="00D65A7E"/>
    <w:rsid w:val="00E16629"/>
    <w:rsid w:val="00FA3CF0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EA85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Saint David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 C2</dc:creator>
  <cp:keywords/>
  <dc:description/>
  <cp:lastModifiedBy>Canolfan Peniarth</cp:lastModifiedBy>
  <cp:revision>5</cp:revision>
  <dcterms:created xsi:type="dcterms:W3CDTF">2012-03-07T14:12:00Z</dcterms:created>
  <dcterms:modified xsi:type="dcterms:W3CDTF">2013-03-07T12:27:00Z</dcterms:modified>
</cp:coreProperties>
</file>